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3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6"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4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-4426585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-3397885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-1030605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449" w:right="47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t>On July 19, 2016, TPG Specialty Lending, Inc. issued the following press release:</w:t>
      </w:r>
    </w:p>
    <w:p>
      <w:pPr>
        <w:spacing w:after="0" w:line="113" w:lineRule="exact"/>
        <w:rPr>
          <w:sz w:val="20"/>
          <w:szCs w:val="20"/>
          <w:color w:val="auto"/>
        </w:rPr>
      </w:pPr>
    </w:p>
    <w:p>
      <w:pPr>
        <w:ind w:right="2140"/>
        <w:spacing w:after="0" w:line="566" w:lineRule="auto"/>
        <w:rPr>
          <w:sz w:val="20"/>
          <w:szCs w:val="20"/>
          <w:color w:val="auto"/>
        </w:rPr>
      </w:pPr>
      <w:r>
        <w:rPr>
          <w:rFonts w:ascii="Arial" w:cs="Arial" w:eastAsia="Arial" w:hAnsi="Arial"/>
          <w:sz w:val="16"/>
          <w:szCs w:val="16"/>
          <w:b w:val="1"/>
          <w:bCs w:val="1"/>
          <w:color w:val="auto"/>
        </w:rPr>
        <w:t xml:space="preserve">TPG Specialty Lending, Inc. Corrects Misleading Statements from TICC Capital Corp. in Letter to Stockholders </w:t>
      </w:r>
      <w:r>
        <w:rPr>
          <w:rFonts w:ascii="Arial" w:cs="Arial" w:eastAsia="Arial" w:hAnsi="Arial"/>
          <w:sz w:val="16"/>
          <w:szCs w:val="16"/>
          <w:b w:val="1"/>
          <w:bCs w:val="1"/>
          <w:i w:val="1"/>
          <w:iCs w:val="1"/>
          <w:color w:val="auto"/>
        </w:rPr>
        <w:t>Outlines TICC’s Long History of Underperformance, Questionable Governance and Misalignment with TICC Stockholders</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Demonstrates That There is Significant Interest in Managing TICC and That Terminating the Existing External Adviser Will Give TICC Stockholders the Opportunity to Achieve Improved Returns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Reminds TICC Stockholders That They Have the Right to Terminate the External Adviser’s Contract AT NO COST To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Urges TICC Stockholders to Vote the GOLD Proxy Card to Terminate TICC’s External Adviser Contract and Elect T. Kelley Millet to the TICC Board</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YORK—(</w:t>
      </w:r>
      <w:r>
        <w:rPr>
          <w:rFonts w:ascii="Arial" w:cs="Arial" w:eastAsia="Arial" w:hAnsi="Arial"/>
          <w:sz w:val="18"/>
          <w:szCs w:val="18"/>
          <w:u w:val="single" w:color="auto"/>
          <w:color w:val="auto"/>
        </w:rPr>
        <w:t>BUSINESS WIRE</w:t>
      </w:r>
      <w:r>
        <w:rPr>
          <w:rFonts w:ascii="Arial" w:cs="Arial" w:eastAsia="Arial" w:hAnsi="Arial"/>
          <w:sz w:val="18"/>
          <w:szCs w:val="18"/>
          <w:color w:val="auto"/>
        </w:rPr>
        <w:t>)—TPG Specialty Lending, Inc. (“TSLX”; NYSE: TSLX), a specialty finance company focused on lending to middle-market companies, today issued a letter to TICC Capital Corp. (“TICC”) stockholders outlining TICC’s long history of underperformance, questionable governance and misalignment with TICC stockholders. TSLX notes that there is already significant interest in managing TICC’s assets to generate value for stockholders, as at least three independent advisers have already expressed such an interest, and that terminating the existing external adviser will give TICC stockholders the opportunity to achieve improved returns.</w:t>
      </w:r>
    </w:p>
    <w:p>
      <w:pPr>
        <w:spacing w:after="0" w:line="184"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 xml:space="preserve">The letter also urges stockholders to protect their investment in TICC and vote by signing and returning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FOR the termination of the investment advisory agreement between TICC and its external adviser and the election of TSLX’s highly-qualified and independent nominee, T. Kelley Millet, to TICC’s Board of Directors at TICC’s 2016 Annual Meeting, which is scheduled for September 2, 2016.</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click here to view the full letter: </w:t>
      </w:r>
      <w:r>
        <w:rPr>
          <w:rFonts w:ascii="Arial" w:cs="Arial" w:eastAsia="Arial" w:hAnsi="Arial"/>
          <w:sz w:val="17"/>
          <w:szCs w:val="17"/>
          <w:u w:val="single" w:color="auto"/>
          <w:color w:val="auto"/>
        </w:rPr>
        <w:t>http://www.changeticcnow.com/content/uploads/2016/07/Second-TSLX-Letter-to-TICC-Stockholders.pdf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TSLX’s proxy materials are also available through the SEC’s website and at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w:t>
      </w:r>
    </w:p>
    <w:p>
      <w:pPr>
        <w:sectPr>
          <w:pgSz w:w="11900" w:h="16838" w:orient="portrait"/>
          <w:cols w:equalWidth="0" w:num="1">
            <w:col w:w="11300"/>
          </w:cols>
          <w:pgMar w:left="240" w:top="116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approximately $16 billion of assets under management as of March 31, 2016, and the broader TPG platform, a global private investment firm with approximately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w:t>
      </w:r>
    </w:p>
    <w:p>
      <w:pPr>
        <w:sectPr>
          <w:pgSz w:w="11900" w:h="16838" w:orient="portrait"/>
          <w:cols w:equalWidth="0" w:num="1">
            <w:col w:w="11420"/>
          </w:cols>
          <w:pgMar w:left="240" w:top="270" w:right="239" w:bottom="1440" w:gutter="0" w:footer="0" w:header="0"/>
        </w:sectPr>
      </w:pPr>
    </w:p>
    <w:bookmarkStart w:id="3" w:name="page4"/>
    <w:bookmarkEnd w:id="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Solicitation Information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commenced mailing the TSLX Proxy Statement and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stockholders of TICC. This communication is not a substitute for the TSLX Proxy Statement.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ON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TSLX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2019-12-21T00:01:58Z</dcterms:created>
  <dcterms:modified xsi:type="dcterms:W3CDTF">2019-12-21T00:01:58Z</dcterms:modified>
</cp:coreProperties>
</file>