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Slotkin Judy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292" w:lineRule="auto"/>
        <w:rPr>
          <w:sz w:val="20"/>
          <w:szCs w:val="20"/>
          <w:color w:val="auto"/>
        </w:rPr>
      </w:pPr>
      <w:r>
        <w:rPr>
          <w:rFonts w:ascii="Arial" w:cs="Arial" w:eastAsia="Arial" w:hAnsi="Arial"/>
          <w:sz w:val="17"/>
          <w:szCs w:val="17"/>
          <w:color w:val="0000FF"/>
        </w:rPr>
        <w:t>C/O SIXTH STREET SPECIALTY LENDING,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2100 MCKINNEY AVENUE, SUITE 1500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Sixth Street Specialty Lending,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TSLX</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Arial" w:cs="Arial" w:eastAsia="Arial" w:hAnsi="Arial"/>
                <w:sz w:val="16"/>
                <w:szCs w:val="16"/>
                <w:color w:val="auto"/>
              </w:rPr>
              <w:t>]</w:t>
            </w: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7"/>
        </w:trPr>
        <w:tc>
          <w:tcPr>
            <w:tcW w:w="200" w:type="dxa"/>
            <w:vAlign w:val="bottom"/>
            <w:tcBorders>
              <w:bottom w:val="single" w:sz="8" w:color="2C2C2C"/>
            </w:tcBorders>
          </w:tcPr>
          <w:p>
            <w:pPr>
              <w:spacing w:after="0"/>
              <w:rPr>
                <w:sz w:val="14"/>
                <w:szCs w:val="14"/>
                <w:color w:val="auto"/>
              </w:rPr>
            </w:pPr>
          </w:p>
        </w:tc>
        <w:tc>
          <w:tcPr>
            <w:tcW w:w="36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08/11/2020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286385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5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08/11/2020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7,500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18.4581</w:t>
            </w:r>
            <w:r>
              <w:rPr>
                <w:rFonts w:ascii="Arial" w:cs="Arial" w:eastAsia="Arial" w:hAnsi="Arial"/>
                <w:sz w:val="22"/>
                <w:szCs w:val="22"/>
                <w:color w:val="008000"/>
                <w:w w:val="94"/>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7,500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$18.405 to $18.4828 inclusive. The reporting person undertakes to provide to Sixth Street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6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Kenneth Burke is signing on behalf of Judy Slotkin pursuant to the authorization and designation letter dated September 13, 2019, which was previously filed with the Securities and Exchange Commission.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Kenneth Burke,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08/13/2020</w:t>
            </w:r>
          </w:p>
        </w:tc>
        <w:tc>
          <w:tcPr>
            <w:tcW w:w="0" w:type="dxa"/>
            <w:vAlign w:val="bottom"/>
          </w:tcPr>
          <w:p>
            <w:pPr>
              <w:spacing w:after="0"/>
              <w:rPr>
                <w:sz w:val="1"/>
                <w:szCs w:val="1"/>
                <w:color w:val="auto"/>
              </w:rPr>
            </w:pPr>
          </w:p>
        </w:tc>
      </w:tr>
      <w:tr>
        <w:trPr>
          <w:trHeight w:val="87"/>
        </w:trPr>
        <w:tc>
          <w:tcPr>
            <w:tcW w:w="13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of Judy Slotkin (2)</w:t>
            </w:r>
          </w:p>
        </w:tc>
        <w:tc>
          <w:tcPr>
            <w:tcW w:w="6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20" w:type="dxa"/>
            <w:vAlign w:val="bottom"/>
            <w:tcBorders>
              <w:top w:val="single" w:sz="8" w:color="auto"/>
              <w:bottom w:val="single" w:sz="8" w:color="auto"/>
            </w:tcBorders>
            <w:vMerge w:val="continue"/>
          </w:tcPr>
          <w:p>
            <w:pPr>
              <w:spacing w:after="0"/>
              <w:rPr>
                <w:sz w:val="7"/>
                <w:szCs w:val="7"/>
                <w:color w:val="auto"/>
              </w:rPr>
            </w:pPr>
          </w:p>
        </w:tc>
        <w:tc>
          <w:tcPr>
            <w:tcW w:w="6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5699"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2020-08-13T15:37:13Z</dcterms:created>
  <dcterms:modified xsi:type="dcterms:W3CDTF">2020-08-13T15:37:13Z</dcterms:modified>
</cp:coreProperties>
</file>