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368"/>
        </w:trPr>
        <w:tc>
          <w:tcPr>
            <w:tcW w:w="1780" w:type="dxa"/>
            <w:vAlign w:val="bottom"/>
          </w:tcPr>
          <w:p>
            <w:pPr>
              <w:spacing w:after="0"/>
              <w:rPr>
                <w:sz w:val="24"/>
                <w:szCs w:val="24"/>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1780" w:type="dxa"/>
            <w:vAlign w:val="bottom"/>
          </w:tcPr>
          <w:p>
            <w:pPr>
              <w:spacing w:after="0"/>
              <w:rPr>
                <w:sz w:val="24"/>
                <w:szCs w:val="24"/>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60" w:type="dxa"/>
            <w:vAlign w:val="bottom"/>
            <w:gridSpan w:val="2"/>
          </w:tcPr>
          <w:p>
            <w:pPr>
              <w:jc w:val="center"/>
              <w:ind w:right="2320"/>
              <w:spacing w:after="0"/>
              <w:rPr>
                <w:sz w:val="20"/>
                <w:szCs w:val="20"/>
                <w:color w:val="auto"/>
              </w:rPr>
            </w:pPr>
            <w:r>
              <w:rPr>
                <w:rFonts w:ascii="Arial" w:cs="Arial" w:eastAsia="Arial" w:hAnsi="Arial"/>
                <w:sz w:val="22"/>
                <w:szCs w:val="22"/>
                <w:b w:val="1"/>
                <w:bCs w:val="1"/>
                <w:color w:val="auto"/>
                <w:w w:val="88"/>
              </w:rPr>
              <w:t>Washington, D.C. 20549</w:t>
            </w:r>
          </w:p>
        </w:tc>
      </w:tr>
      <w:tr>
        <w:trPr>
          <w:trHeight w:val="179"/>
        </w:trPr>
        <w:tc>
          <w:tcPr>
            <w:tcW w:w="1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340" w:type="dxa"/>
            <w:vAlign w:val="bottom"/>
          </w:tcPr>
          <w:p>
            <w:pPr>
              <w:spacing w:after="0"/>
              <w:rPr>
                <w:sz w:val="15"/>
                <w:szCs w:val="15"/>
                <w:color w:val="auto"/>
              </w:rPr>
            </w:pPr>
          </w:p>
        </w:tc>
      </w:tr>
      <w:tr>
        <w:trPr>
          <w:trHeight w:val="412"/>
        </w:trPr>
        <w:tc>
          <w:tcPr>
            <w:tcW w:w="1780" w:type="dxa"/>
            <w:vAlign w:val="bottom"/>
          </w:tcPr>
          <w:p>
            <w:pPr>
              <w:spacing w:after="0"/>
              <w:rPr>
                <w:sz w:val="24"/>
                <w:szCs w:val="24"/>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60" w:type="dxa"/>
            <w:vAlign w:val="bottom"/>
            <w:gridSpan w:val="2"/>
          </w:tcPr>
          <w:p>
            <w:pPr>
              <w:jc w:val="center"/>
              <w:ind w:right="2340"/>
              <w:spacing w:after="0"/>
              <w:rPr>
                <w:sz w:val="20"/>
                <w:szCs w:val="20"/>
                <w:color w:val="auto"/>
              </w:rPr>
            </w:pPr>
            <w:r>
              <w:rPr>
                <w:rFonts w:ascii="Arial" w:cs="Arial" w:eastAsia="Arial" w:hAnsi="Arial"/>
                <w:sz w:val="22"/>
                <w:szCs w:val="22"/>
                <w:b w:val="1"/>
                <w:bCs w:val="1"/>
                <w:color w:val="auto"/>
                <w:w w:val="94"/>
              </w:rPr>
              <w:t>(RULE 14a-101)</w:t>
            </w:r>
          </w:p>
        </w:tc>
      </w:tr>
      <w:tr>
        <w:trPr>
          <w:trHeight w:val="273"/>
        </w:trPr>
        <w:tc>
          <w:tcPr>
            <w:tcW w:w="1780" w:type="dxa"/>
            <w:vAlign w:val="bottom"/>
          </w:tcPr>
          <w:p>
            <w:pPr>
              <w:spacing w:after="0"/>
              <w:rPr>
                <w:sz w:val="23"/>
                <w:szCs w:val="23"/>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280"/>
        </w:trPr>
        <w:tc>
          <w:tcPr>
            <w:tcW w:w="1780" w:type="dxa"/>
            <w:vAlign w:val="bottom"/>
          </w:tcPr>
          <w:p>
            <w:pPr>
              <w:spacing w:after="0"/>
              <w:rPr>
                <w:sz w:val="24"/>
                <w:szCs w:val="24"/>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22"/>
                <w:szCs w:val="22"/>
                <w:b w:val="1"/>
                <w:bCs w:val="1"/>
                <w:color w:val="auto"/>
                <w:w w:val="99"/>
              </w:rPr>
              <w:t>SCHEDULE 14A INFORMATION</w:t>
            </w:r>
          </w:p>
        </w:tc>
      </w:tr>
      <w:tr>
        <w:trPr>
          <w:trHeight w:val="273"/>
        </w:trPr>
        <w:tc>
          <w:tcPr>
            <w:tcW w:w="1780" w:type="dxa"/>
            <w:vAlign w:val="bottom"/>
          </w:tcPr>
          <w:p>
            <w:pPr>
              <w:spacing w:after="0"/>
              <w:rPr>
                <w:sz w:val="23"/>
                <w:szCs w:val="23"/>
                <w:color w:val="auto"/>
              </w:rPr>
            </w:pPr>
          </w:p>
        </w:tc>
        <w:tc>
          <w:tcPr>
            <w:tcW w:w="7220" w:type="dxa"/>
            <w:vAlign w:val="bottom"/>
            <w:gridSpan w:val="3"/>
          </w:tcPr>
          <w:p>
            <w:pPr>
              <w:jc w:val="center"/>
              <w:ind w:left="116"/>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1780" w:type="dxa"/>
            <w:vAlign w:val="bottom"/>
          </w:tcPr>
          <w:p>
            <w:pPr>
              <w:spacing w:after="0"/>
              <w:rPr>
                <w:sz w:val="24"/>
                <w:szCs w:val="24"/>
                <w:color w:val="auto"/>
              </w:rPr>
            </w:pPr>
          </w:p>
        </w:tc>
        <w:tc>
          <w:tcPr>
            <w:tcW w:w="7220" w:type="dxa"/>
            <w:vAlign w:val="bottom"/>
            <w:gridSpan w:val="3"/>
          </w:tcPr>
          <w:p>
            <w:pPr>
              <w:jc w:val="center"/>
              <w:ind w:left="96"/>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192"/>
        </w:trPr>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r>
      <w:tr>
        <w:trPr>
          <w:trHeight w:val="254"/>
        </w:trPr>
        <w:tc>
          <w:tcPr>
            <w:tcW w:w="178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7220" w:type="dxa"/>
            <w:vAlign w:val="bottom"/>
            <w:gridSpan w:val="3"/>
          </w:tcPr>
          <w:p>
            <w:pPr>
              <w:ind w:left="78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13"/>
        </w:trPr>
        <w:tc>
          <w:tcPr>
            <w:tcW w:w="178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40" w:type="dxa"/>
            <w:vAlign w:val="bottom"/>
          </w:tcPr>
          <w:p>
            <w:pPr>
              <w:spacing w:after="0"/>
              <w:rPr>
                <w:sz w:val="18"/>
                <w:szCs w:val="18"/>
                <w:color w:val="auto"/>
              </w:rPr>
            </w:pPr>
          </w:p>
        </w:tc>
      </w:tr>
    </w:tbl>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4" w:hanging="544"/>
        <w:spacing w:after="0"/>
        <w:tabs>
          <w:tab w:leader="none" w:pos="54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78" w:lineRule="exact"/>
        <w:rPr>
          <w:rFonts w:ascii="MS PGothic" w:cs="MS PGothic" w:eastAsia="MS PGothic" w:hAnsi="MS PGothic"/>
          <w:sz w:val="14"/>
          <w:szCs w:val="14"/>
          <w:color w:val="auto"/>
        </w:rPr>
      </w:pPr>
    </w:p>
    <w:p>
      <w:pPr>
        <w:ind w:left="544" w:hanging="544"/>
        <w:spacing w:after="0"/>
        <w:tabs>
          <w:tab w:leader="none" w:pos="54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86" w:lineRule="exact"/>
        <w:rPr>
          <w:rFonts w:ascii="MS PGothic" w:cs="MS PGothic" w:eastAsia="MS PGothic" w:hAnsi="MS PGothic"/>
          <w:sz w:val="14"/>
          <w:szCs w:val="14"/>
          <w:color w:val="auto"/>
        </w:rPr>
      </w:pPr>
    </w:p>
    <w:p>
      <w:pPr>
        <w:ind w:left="544" w:hanging="544"/>
        <w:spacing w:after="0"/>
        <w:tabs>
          <w:tab w:leader="none" w:pos="54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82"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66" w:lineRule="exact"/>
        <w:rPr>
          <w:sz w:val="24"/>
          <w:szCs w:val="24"/>
          <w:color w:val="auto"/>
        </w:rPr>
      </w:pPr>
    </w:p>
    <w:p>
      <w:pPr>
        <w:jc w:val="center"/>
        <w:ind w:right="-143"/>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the appropriate box):</w:t>
      </w:r>
    </w:p>
    <w:p>
      <w:pPr>
        <w:spacing w:after="0" w:line="5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4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44" w:lineRule="exact"/>
        <w:rPr>
          <w:rFonts w:ascii="Arial" w:cs="Arial" w:eastAsia="Arial" w:hAnsi="Arial"/>
          <w:sz w:val="14"/>
          <w:szCs w:val="14"/>
          <w:color w:val="auto"/>
        </w:rPr>
      </w:pPr>
    </w:p>
    <w:p>
      <w:pPr>
        <w:ind w:left="1104" w:right="80" w:hanging="537"/>
        <w:spacing w:after="0" w:line="253" w:lineRule="auto"/>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4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11" w:lineRule="exact"/>
        <w:rPr>
          <w:rFonts w:ascii="Arial" w:cs="Arial" w:eastAsia="Arial" w:hAnsi="Arial"/>
          <w:sz w:val="14"/>
          <w:szCs w:val="1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64" w:hanging="564"/>
        <w:spacing w:after="0" w:line="253" w:lineRule="auto"/>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4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4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44" w:lineRule="exact"/>
        <w:rPr>
          <w:rFonts w:ascii="Arial" w:cs="Arial" w:eastAsia="Arial" w:hAnsi="Arial"/>
          <w:sz w:val="14"/>
          <w:szCs w:val="14"/>
          <w:color w:val="auto"/>
        </w:rPr>
      </w:pPr>
    </w:p>
    <w:p>
      <w:pPr>
        <w:ind w:left="1104" w:hanging="537"/>
        <w:spacing w:after="0"/>
        <w:tabs>
          <w:tab w:leader="none" w:pos="1104"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-2481580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-2224405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-1872615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-1615440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-1358265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-621030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-363855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-106680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149860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252730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4"/>
          </w:cols>
          <w:pgMar w:left="436" w:top="405" w:right="5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Meeting to Be Held on May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109220</wp:posOffset>
            </wp:positionV>
            <wp:extent cx="3197225" cy="141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97225" cy="1414780"/>
                    </a:xfrm>
                    <a:prstGeom prst="rect">
                      <a:avLst/>
                    </a:prstGeom>
                    <a:noFill/>
                  </pic:spPr>
                </pic:pic>
              </a:graphicData>
            </a:graphic>
          </wp:anchor>
        </w:drawing>
      </w:r>
    </w:p>
    <w:p>
      <w:pPr>
        <w:sectPr>
          <w:pgSz w:w="11900" w:h="16838" w:orient="portrait"/>
          <w:cols w:equalWidth="0" w:num="1">
            <w:col w:w="10260"/>
          </w:cols>
          <w:pgMar w:left="800" w:top="25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820"/>
        <w:spacing w:after="0"/>
        <w:rPr>
          <w:sz w:val="20"/>
          <w:szCs w:val="20"/>
          <w:color w:val="auto"/>
        </w:rPr>
      </w:pPr>
      <w:r>
        <w:rPr>
          <w:rFonts w:ascii="Arial" w:cs="Arial" w:eastAsia="Arial" w:hAnsi="Arial"/>
          <w:sz w:val="22"/>
          <w:szCs w:val="22"/>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563245</wp:posOffset>
            </wp:positionV>
            <wp:extent cx="1148715"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7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2100 MCKINNEY AVENUE, SUITE 1500</w:t>
      </w:r>
    </w:p>
    <w:p>
      <w:pPr>
        <w:spacing w:after="0"/>
        <w:rPr>
          <w:sz w:val="20"/>
          <w:szCs w:val="20"/>
          <w:color w:val="auto"/>
        </w:rPr>
      </w:pPr>
      <w:r>
        <w:rPr>
          <w:rFonts w:ascii="Arial" w:cs="Arial" w:eastAsia="Arial" w:hAnsi="Arial"/>
          <w:sz w:val="9"/>
          <w:szCs w:val="9"/>
          <w:i w:val="1"/>
          <w:iCs w:val="1"/>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946150</wp:posOffset>
            </wp:positionV>
            <wp:extent cx="137160"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0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-33655</wp:posOffset>
            </wp:positionV>
            <wp:extent cx="120015" cy="1268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268730"/>
                    </a:xfrm>
                    <a:prstGeom prst="rect">
                      <a:avLst/>
                    </a:prstGeom>
                    <a:noFill/>
                  </pic:spPr>
                </pic:pic>
              </a:graphicData>
            </a:graphic>
          </wp:anchor>
        </w:drawing>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Special Meeting</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30, 2020</w:t>
      </w:r>
    </w:p>
    <w:p>
      <w:pPr>
        <w:spacing w:after="0" w:line="59" w:lineRule="exact"/>
        <w:rPr>
          <w:sz w:val="20"/>
          <w:szCs w:val="20"/>
          <w:color w:val="auto"/>
        </w:rPr>
      </w:pPr>
    </w:p>
    <w:p>
      <w:pPr>
        <w:ind w:left="16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28, 2020</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9:30 AM EDT</w:t>
      </w:r>
    </w:p>
    <w:p>
      <w:pPr>
        <w:spacing w:after="0" w:line="64" w:lineRule="exact"/>
        <w:rPr>
          <w:sz w:val="20"/>
          <w:szCs w:val="20"/>
          <w:color w:val="auto"/>
        </w:rPr>
      </w:pPr>
    </w:p>
    <w:p>
      <w:pPr>
        <w:ind w:left="940" w:right="1440" w:hanging="799"/>
        <w:spacing w:after="0" w:line="335" w:lineRule="auto"/>
        <w:tabs>
          <w:tab w:leader="none" w:pos="92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color w:val="auto"/>
        </w:rPr>
        <w:t>Cleary Gottlieb Steen &amp; Hamilton LLP 450 Park Avenue, 28th Floor</w:t>
      </w:r>
    </w:p>
    <w:p>
      <w:pPr>
        <w:spacing w:after="0" w:line="1" w:lineRule="exact"/>
        <w:rPr>
          <w:sz w:val="20"/>
          <w:szCs w:val="20"/>
          <w:color w:val="auto"/>
        </w:rPr>
      </w:pPr>
    </w:p>
    <w:p>
      <w:pPr>
        <w:jc w:val="center"/>
        <w:ind w:right="1580"/>
        <w:spacing w:after="0"/>
        <w:rPr>
          <w:sz w:val="20"/>
          <w:szCs w:val="20"/>
          <w:color w:val="auto"/>
        </w:rPr>
      </w:pPr>
      <w:r>
        <w:rPr>
          <w:rFonts w:ascii="Arial" w:cs="Arial" w:eastAsia="Arial" w:hAnsi="Arial"/>
          <w:sz w:val="14"/>
          <w:szCs w:val="14"/>
          <w:color w:val="auto"/>
        </w:rPr>
        <w:t>New York, NY 10022</w:t>
      </w: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company named above.</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8" w:lineRule="exact"/>
        <w:rPr>
          <w:sz w:val="20"/>
          <w:szCs w:val="20"/>
          <w:color w:val="auto"/>
        </w:rPr>
      </w:pPr>
    </w:p>
    <w:p>
      <w:pPr>
        <w:ind w:left="160"/>
        <w:spacing w:after="0" w:line="257"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-302895</wp:posOffset>
            </wp:positionV>
            <wp:extent cx="3068955"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68955" cy="300355"/>
                    </a:xfrm>
                    <a:prstGeom prst="rect">
                      <a:avLst/>
                    </a:prstGeom>
                    <a:noFill/>
                  </pic:spPr>
                </pic:pic>
              </a:graphicData>
            </a:graphic>
          </wp:anchor>
        </w:drawing>
      </w:r>
    </w:p>
    <w:p>
      <w:pPr>
        <w:sectPr>
          <w:pgSz w:w="11900" w:h="16838" w:orient="portrait"/>
          <w:cols w:equalWidth="0" w:num="2">
            <w:col w:w="4740" w:space="720"/>
            <w:col w:w="4800"/>
          </w:cols>
          <w:pgMar w:left="800" w:top="251" w:right="839" w:bottom="1440" w:gutter="0" w:footer="0" w:header="0"/>
          <w:type w:val="continuous"/>
        </w:sectPr>
      </w:pPr>
    </w:p>
    <w:bookmarkStart w:id="2" w:name="page3"/>
    <w:bookmarkEnd w:id="2"/>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You Vote</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47625</wp:posOffset>
            </wp:positionV>
            <wp:extent cx="6591935" cy="2305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1935" cy="230568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NOTICE AND PROXY STATEMENT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9800"/>
          </w:cols>
          <w:pgMar w:left="1320" w:top="260" w:right="779" w:bottom="1440" w:gutter="0" w:footer="0" w:header="0"/>
        </w:sectPr>
      </w:pPr>
    </w:p>
    <w:p>
      <w:pPr>
        <w:spacing w:after="0" w:line="85" w:lineRule="exact"/>
        <w:rPr>
          <w:sz w:val="20"/>
          <w:szCs w:val="20"/>
          <w:color w:val="auto"/>
        </w:rPr>
      </w:pPr>
    </w:p>
    <w:p>
      <w:pPr>
        <w:ind w:right="1600"/>
        <w:spacing w:after="0" w:line="245" w:lineRule="auto"/>
        <w:rPr>
          <w:sz w:val="20"/>
          <w:szCs w:val="20"/>
          <w:color w:val="auto"/>
        </w:rPr>
      </w:pPr>
      <w:r>
        <w:rPr>
          <w:rFonts w:ascii="Arial" w:cs="Arial" w:eastAsia="Arial" w:hAnsi="Arial"/>
          <w:sz w:val="18"/>
          <w:szCs w:val="18"/>
          <w:color w:val="auto"/>
        </w:rPr>
        <w:t xml:space="preserve">Have the information that is printed in the box marked by the arrow page)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(located on the following</w:t>
      </w:r>
    </w:p>
    <w:p>
      <w:pPr>
        <w:spacing w:after="0" w:line="216" w:lineRule="exact"/>
        <w:rPr>
          <w:sz w:val="20"/>
          <w:szCs w:val="20"/>
          <w:color w:val="auto"/>
        </w:rPr>
      </w:pPr>
    </w:p>
    <w:p>
      <w:pPr>
        <w:sectPr>
          <w:pgSz w:w="11900" w:h="16838" w:orient="portrait"/>
          <w:cols w:equalWidth="0" w:num="2">
            <w:col w:w="7100" w:space="720"/>
            <w:col w:w="1980"/>
          </w:cols>
          <w:pgMar w:left="1320" w:top="260" w:right="7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ind w:left="1440"/>
        <w:spacing w:after="0"/>
        <w:tabs>
          <w:tab w:leader="none" w:pos="338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www.proxyvote.com</w:t>
      </w:r>
    </w:p>
    <w:p>
      <w:pPr>
        <w:spacing w:after="0" w:line="17" w:lineRule="exact"/>
        <w:rPr>
          <w:sz w:val="20"/>
          <w:szCs w:val="20"/>
          <w:color w:val="auto"/>
        </w:rPr>
      </w:pPr>
    </w:p>
    <w:p>
      <w:pPr>
        <w:ind w:left="1660" w:hanging="213"/>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1660" w:hanging="213"/>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9" w:lineRule="exact"/>
        <w:rPr>
          <w:rFonts w:ascii="Arial" w:cs="Arial" w:eastAsia="Arial" w:hAnsi="Arial"/>
          <w:sz w:val="18"/>
          <w:szCs w:val="18"/>
          <w:color w:val="auto"/>
        </w:rPr>
      </w:pPr>
    </w:p>
    <w:p>
      <w:pPr>
        <w:spacing w:after="0" w:line="235"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123444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May 14, 2020 to facilitate timely delivery.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How To Vote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49530</wp:posOffset>
            </wp:positionV>
            <wp:extent cx="7003415" cy="1329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132905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 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Vote By Internet:</w:t>
      </w:r>
      <w:r>
        <w:rPr>
          <w:sz w:val="20"/>
          <w:szCs w:val="20"/>
          <w:color w:val="auto"/>
        </w:rPr>
        <w:tab/>
      </w:r>
      <w:r>
        <w:rPr>
          <w:rFonts w:ascii="Arial" w:cs="Arial" w:eastAsia="Arial" w:hAnsi="Arial"/>
          <w:sz w:val="18"/>
          <w:szCs w:val="18"/>
          <w:color w:val="auto"/>
        </w:rPr>
        <w:t xml:space="preserve">To vote now by Internet,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Have the information that is printed in the box</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marked by the arrow  </w:t>
      </w:r>
      <w:r>
        <w:rPr>
          <w:sz w:val="1"/>
          <w:szCs w:val="1"/>
          <w:color w:val="auto"/>
        </w:rPr>
        <w:drawing>
          <wp:inline distT="0" distB="0" distL="0" distR="0">
            <wp:extent cx="123444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1371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9800"/>
          </w:cols>
          <w:pgMar w:left="1320" w:top="260" w:right="779" w:bottom="1440" w:gutter="0" w:footer="0" w:header="0"/>
          <w:type w:val="continuous"/>
        </w:sectPr>
      </w:pPr>
    </w:p>
    <w:bookmarkStart w:id="3" w:name="page4"/>
    <w:bookmarkEnd w:id="3"/>
    <w:p>
      <w:pPr>
        <w:ind w:left="108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183515</wp:posOffset>
            </wp:positionV>
            <wp:extent cx="18427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42770" cy="137160"/>
                    </a:xfrm>
                    <a:prstGeom prst="rect">
                      <a:avLst/>
                    </a:prstGeom>
                    <a:noFill/>
                  </pic:spPr>
                </pic:pic>
              </a:graphicData>
            </a:graphic>
          </wp:anchor>
        </w:drawing>
        <w:t>Voting items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The Board of Directors recommends you vote</w:t>
      </w:r>
    </w:p>
    <w:p>
      <w:pPr>
        <w:ind w:left="4"/>
        <w:spacing w:after="0"/>
        <w:rPr>
          <w:sz w:val="20"/>
          <w:szCs w:val="20"/>
          <w:color w:val="auto"/>
        </w:rPr>
      </w:pPr>
      <w:r>
        <w:rPr>
          <w:rFonts w:ascii="Arial" w:cs="Arial" w:eastAsia="Arial" w:hAnsi="Arial"/>
          <w:sz w:val="13"/>
          <w:szCs w:val="13"/>
          <w:b w:val="1"/>
          <w:bCs w:val="1"/>
          <w:color w:val="auto"/>
        </w:rPr>
        <w:t>FOR the following proposal:</w:t>
      </w:r>
    </w:p>
    <w:p>
      <w:pPr>
        <w:spacing w:after="0" w:line="283" w:lineRule="exact"/>
        <w:rPr>
          <w:sz w:val="20"/>
          <w:szCs w:val="20"/>
          <w:color w:val="auto"/>
        </w:rPr>
      </w:pPr>
    </w:p>
    <w:p>
      <w:pPr>
        <w:jc w:val="both"/>
        <w:ind w:left="224" w:right="979" w:hanging="224"/>
        <w:spacing w:after="0" w:line="225" w:lineRule="auto"/>
        <w:tabs>
          <w:tab w:leader="none" w:pos="224"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77" w:lineRule="exact"/>
        <w:rPr>
          <w:sz w:val="20"/>
          <w:szCs w:val="20"/>
          <w:color w:val="auto"/>
        </w:rPr>
      </w:pPr>
    </w:p>
    <w:p>
      <w:pPr>
        <w:ind w:left="4" w:right="99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Special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2357120</wp:posOffset>
            </wp:positionV>
            <wp:extent cx="137160" cy="720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720090"/>
                    </a:xfrm>
                    <a:prstGeom prst="rect">
                      <a:avLst/>
                    </a:prstGeom>
                    <a:noFill/>
                  </pic:spPr>
                </pic:pic>
              </a:graphicData>
            </a:graphic>
          </wp:anchor>
        </w:drawing>
      </w:r>
    </w:p>
    <w:p>
      <w:pPr>
        <w:sectPr>
          <w:pgSz w:w="11900" w:h="16838" w:orient="portrait"/>
          <w:cols w:equalWidth="0" w:num="1">
            <w:col w:w="10023"/>
          </w:cols>
          <w:pgMar w:left="436" w:top="30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1932305</wp:posOffset>
            </wp:positionV>
            <wp:extent cx="671195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11950" cy="342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2000885</wp:posOffset>
            </wp:positionV>
            <wp:extent cx="6711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3620770</wp:posOffset>
            </wp:positionV>
            <wp:extent cx="128905" cy="694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8905" cy="694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2020-04-17T15:35:39Z</dcterms:created>
  <dcterms:modified xsi:type="dcterms:W3CDTF">2020-04-17T15:35:39Z</dcterms:modified>
</cp:coreProperties>
</file>